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9B5" w:rsidRDefault="003759B5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9B5" w:rsidRDefault="003759B5" w:rsidP="003759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Graham X and the Archbishop Wilson Judgement – </w:t>
      </w:r>
      <w:r w:rsidRPr="003759B5">
        <w:rPr>
          <w:rFonts w:ascii="Times New Roman" w:hAnsi="Times New Roman" w:cs="Times New Roman"/>
          <w:sz w:val="24"/>
          <w:szCs w:val="24"/>
        </w:rPr>
        <w:t xml:space="preserve">Judge Roy Ellis of the NSW District </w:t>
      </w:r>
      <w:r>
        <w:rPr>
          <w:rFonts w:ascii="Times New Roman" w:hAnsi="Times New Roman" w:cs="Times New Roman"/>
          <w:sz w:val="24"/>
          <w:szCs w:val="24"/>
        </w:rPr>
        <w:t>finds t</w:t>
      </w:r>
      <w:r w:rsidRPr="003759B5">
        <w:rPr>
          <w:rFonts w:ascii="Times New Roman" w:hAnsi="Times New Roman" w:cs="Times New Roman"/>
          <w:sz w:val="24"/>
          <w:szCs w:val="24"/>
        </w:rPr>
        <w:t xml:space="preserve">he heavy media </w:t>
      </w:r>
      <w:r>
        <w:rPr>
          <w:rFonts w:ascii="Times New Roman" w:hAnsi="Times New Roman" w:cs="Times New Roman"/>
          <w:sz w:val="24"/>
          <w:szCs w:val="24"/>
        </w:rPr>
        <w:t>interest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9B5">
        <w:rPr>
          <w:rFonts w:ascii="Times New Roman" w:hAnsi="Times New Roman" w:cs="Times New Roman"/>
          <w:sz w:val="24"/>
          <w:szCs w:val="24"/>
        </w:rPr>
        <w:t>may amount to perceived pressure for a court to reach a conclusion which seems to be consistent with the direction of public opinion, rather than being consistent with the rule of law</w:t>
      </w:r>
      <w:r>
        <w:rPr>
          <w:rFonts w:ascii="Times New Roman" w:hAnsi="Times New Roman" w:cs="Times New Roman"/>
          <w:sz w:val="24"/>
          <w:szCs w:val="24"/>
        </w:rPr>
        <w:t>…”</w:t>
      </w:r>
    </w:p>
    <w:p w:rsidR="003759B5" w:rsidRPr="003759B5" w:rsidRDefault="003759B5" w:rsidP="003759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555" w:rsidRPr="00107555" w:rsidRDefault="00107555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555">
        <w:rPr>
          <w:rFonts w:ascii="Times New Roman" w:hAnsi="Times New Roman" w:cs="Times New Roman"/>
          <w:sz w:val="24"/>
          <w:szCs w:val="24"/>
        </w:rPr>
        <w:t>“Catholic witch hunt called out”, Andrew Bolt in The West Australian, 10 December, 2018, page 10.</w:t>
      </w:r>
      <w:r w:rsidR="003759B5">
        <w:rPr>
          <w:rFonts w:ascii="Times New Roman" w:hAnsi="Times New Roman" w:cs="Times New Roman"/>
          <w:sz w:val="24"/>
          <w:szCs w:val="24"/>
        </w:rPr>
        <w:t xml:space="preserve"> </w:t>
      </w:r>
      <w:r w:rsidRPr="00107555">
        <w:rPr>
          <w:rFonts w:ascii="Times New Roman" w:hAnsi="Times New Roman" w:cs="Times New Roman"/>
          <w:sz w:val="24"/>
          <w:szCs w:val="24"/>
        </w:rPr>
        <w:t>Judge Roy Ellis of the NSW District Court had just quashed a highly du</w:t>
      </w:r>
      <w:r>
        <w:rPr>
          <w:rFonts w:ascii="Times New Roman" w:hAnsi="Times New Roman" w:cs="Times New Roman"/>
          <w:sz w:val="24"/>
          <w:szCs w:val="24"/>
        </w:rPr>
        <w:t>bious conviction against former A</w:t>
      </w:r>
      <w:r w:rsidRPr="00107555">
        <w:rPr>
          <w:rFonts w:ascii="Times New Roman" w:hAnsi="Times New Roman" w:cs="Times New Roman"/>
          <w:sz w:val="24"/>
          <w:szCs w:val="24"/>
        </w:rPr>
        <w:t>rchbishop Phillip Wilson... Judge Ellis also knew he wouldn't be pra</w:t>
      </w:r>
      <w:r>
        <w:rPr>
          <w:rFonts w:ascii="Times New Roman" w:hAnsi="Times New Roman" w:cs="Times New Roman"/>
          <w:sz w:val="24"/>
          <w:szCs w:val="24"/>
        </w:rPr>
        <w:t xml:space="preserve">ised by the press pack swarming </w:t>
      </w:r>
      <w:r w:rsidRPr="00107555">
        <w:rPr>
          <w:rFonts w:ascii="Times New Roman" w:hAnsi="Times New Roman" w:cs="Times New Roman"/>
          <w:sz w:val="24"/>
          <w:szCs w:val="24"/>
        </w:rPr>
        <w:t>his court noting: “Intended or not, the mere presence of large a</w:t>
      </w:r>
      <w:r>
        <w:rPr>
          <w:rFonts w:ascii="Times New Roman" w:hAnsi="Times New Roman" w:cs="Times New Roman"/>
          <w:sz w:val="24"/>
          <w:szCs w:val="24"/>
        </w:rPr>
        <w:t xml:space="preserve">mounts of media from all around </w:t>
      </w:r>
      <w:r w:rsidRPr="00107555">
        <w:rPr>
          <w:rFonts w:ascii="Times New Roman" w:hAnsi="Times New Roman" w:cs="Times New Roman"/>
          <w:sz w:val="24"/>
          <w:szCs w:val="24"/>
        </w:rPr>
        <w:t>Australia and the world carried with it a certain amount o</w:t>
      </w:r>
      <w:r w:rsidR="003759B5">
        <w:rPr>
          <w:rFonts w:ascii="Times New Roman" w:hAnsi="Times New Roman" w:cs="Times New Roman"/>
          <w:sz w:val="24"/>
          <w:szCs w:val="24"/>
        </w:rPr>
        <w:t>f</w:t>
      </w:r>
      <w:r w:rsidRPr="00107555">
        <w:rPr>
          <w:rFonts w:ascii="Times New Roman" w:hAnsi="Times New Roman" w:cs="Times New Roman"/>
          <w:sz w:val="24"/>
          <w:szCs w:val="24"/>
        </w:rPr>
        <w:t xml:space="preserve"> pressure on </w:t>
      </w:r>
      <w:r w:rsidRPr="00107555">
        <w:rPr>
          <w:rFonts w:ascii="Times New Roman" w:hAnsi="Times New Roman" w:cs="Times New Roman"/>
          <w:sz w:val="24"/>
          <w:szCs w:val="24"/>
        </w:rPr>
        <w:t xml:space="preserve">the court.” He meant a pressure </w:t>
      </w:r>
      <w:r w:rsidRPr="00107555">
        <w:rPr>
          <w:rFonts w:ascii="Times New Roman" w:hAnsi="Times New Roman" w:cs="Times New Roman"/>
          <w:sz w:val="24"/>
          <w:szCs w:val="24"/>
        </w:rPr>
        <w:t>to convict.</w:t>
      </w:r>
    </w:p>
    <w:p w:rsidR="00107555" w:rsidRPr="00107555" w:rsidRDefault="00107555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555">
        <w:rPr>
          <w:rFonts w:ascii="Times New Roman" w:hAnsi="Times New Roman" w:cs="Times New Roman"/>
          <w:sz w:val="24"/>
          <w:szCs w:val="24"/>
        </w:rPr>
        <w:t xml:space="preserve">The heavy media presence, Judge Ellis said, “may amount to perceived </w:t>
      </w:r>
      <w:r w:rsidRPr="00107555">
        <w:rPr>
          <w:rFonts w:ascii="Times New Roman" w:hAnsi="Times New Roman" w:cs="Times New Roman"/>
          <w:sz w:val="24"/>
          <w:szCs w:val="24"/>
        </w:rPr>
        <w:t xml:space="preserve">pressure for a court to reach a </w:t>
      </w:r>
      <w:r w:rsidRPr="00107555">
        <w:rPr>
          <w:rFonts w:ascii="Times New Roman" w:hAnsi="Times New Roman" w:cs="Times New Roman"/>
          <w:sz w:val="24"/>
          <w:szCs w:val="24"/>
        </w:rPr>
        <w:t>conclusion which seems to be consistent with the direction of pu</w:t>
      </w:r>
      <w:r>
        <w:rPr>
          <w:rFonts w:ascii="Times New Roman" w:hAnsi="Times New Roman" w:cs="Times New Roman"/>
          <w:sz w:val="24"/>
          <w:szCs w:val="24"/>
        </w:rPr>
        <w:t xml:space="preserve">blic opinion, rather than being </w:t>
      </w:r>
      <w:r w:rsidRPr="00107555">
        <w:rPr>
          <w:rFonts w:ascii="Times New Roman" w:hAnsi="Times New Roman" w:cs="Times New Roman"/>
          <w:sz w:val="24"/>
          <w:szCs w:val="24"/>
        </w:rPr>
        <w:t>consistent with the rule of law that requires a court to hand down indivi</w:t>
      </w:r>
      <w:r w:rsidRPr="00107555">
        <w:rPr>
          <w:rFonts w:ascii="Times New Roman" w:hAnsi="Times New Roman" w:cs="Times New Roman"/>
          <w:sz w:val="24"/>
          <w:szCs w:val="24"/>
        </w:rPr>
        <w:t xml:space="preserve">dual justice. The potential for </w:t>
      </w:r>
      <w:r w:rsidRPr="00107555">
        <w:rPr>
          <w:rFonts w:ascii="Times New Roman" w:hAnsi="Times New Roman" w:cs="Times New Roman"/>
          <w:sz w:val="24"/>
          <w:szCs w:val="24"/>
        </w:rPr>
        <w:t xml:space="preserve">media pressure to impact judicial independence may be subtle or indeed </w:t>
      </w:r>
      <w:r w:rsidRPr="00107555">
        <w:rPr>
          <w:rFonts w:ascii="Times New Roman" w:hAnsi="Times New Roman" w:cs="Times New Roman"/>
          <w:sz w:val="24"/>
          <w:szCs w:val="24"/>
        </w:rPr>
        <w:t xml:space="preserve">subversive in the sense that it </w:t>
      </w:r>
      <w:r w:rsidRPr="00107555">
        <w:rPr>
          <w:rFonts w:ascii="Times New Roman" w:hAnsi="Times New Roman" w:cs="Times New Roman"/>
          <w:sz w:val="24"/>
          <w:szCs w:val="24"/>
        </w:rPr>
        <w:t>is the elephant in the room that no one sees or acknowledges or wants to see or acknowledge.”</w:t>
      </w:r>
    </w:p>
    <w:p w:rsidR="00107555" w:rsidRPr="00107555" w:rsidRDefault="00107555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555">
        <w:rPr>
          <w:rFonts w:ascii="Times New Roman" w:hAnsi="Times New Roman" w:cs="Times New Roman"/>
          <w:sz w:val="24"/>
          <w:szCs w:val="24"/>
        </w:rPr>
        <w:t>… When Wilson was convicted in July, the coverage was intense and c</w:t>
      </w:r>
      <w:r>
        <w:rPr>
          <w:rFonts w:ascii="Times New Roman" w:hAnsi="Times New Roman" w:cs="Times New Roman"/>
          <w:sz w:val="24"/>
          <w:szCs w:val="24"/>
        </w:rPr>
        <w:t xml:space="preserve">elebratory. ABC television, for </w:t>
      </w:r>
      <w:r w:rsidRPr="00107555">
        <w:rPr>
          <w:rFonts w:ascii="Times New Roman" w:hAnsi="Times New Roman" w:cs="Times New Roman"/>
          <w:sz w:val="24"/>
          <w:szCs w:val="24"/>
        </w:rPr>
        <w:t>instance, covered it extensively on the drum and its 7.20 prog</w:t>
      </w:r>
      <w:r>
        <w:rPr>
          <w:rFonts w:ascii="Times New Roman" w:hAnsi="Times New Roman" w:cs="Times New Roman"/>
          <w:sz w:val="24"/>
          <w:szCs w:val="24"/>
        </w:rPr>
        <w:t xml:space="preserve">ram. Wilson and his church were </w:t>
      </w:r>
      <w:r w:rsidRPr="00107555">
        <w:rPr>
          <w:rFonts w:ascii="Times New Roman" w:hAnsi="Times New Roman" w:cs="Times New Roman"/>
          <w:sz w:val="24"/>
          <w:szCs w:val="24"/>
        </w:rPr>
        <w:t>excoriated, and the NSW Police Minister protested that his 12-month s</w:t>
      </w:r>
      <w:r w:rsidRPr="00107555">
        <w:rPr>
          <w:rFonts w:ascii="Times New Roman" w:hAnsi="Times New Roman" w:cs="Times New Roman"/>
          <w:sz w:val="24"/>
          <w:szCs w:val="24"/>
        </w:rPr>
        <w:t xml:space="preserve">entence was too light. But when </w:t>
      </w:r>
      <w:r w:rsidRPr="00107555">
        <w:rPr>
          <w:rFonts w:ascii="Times New Roman" w:hAnsi="Times New Roman" w:cs="Times New Roman"/>
          <w:sz w:val="24"/>
          <w:szCs w:val="24"/>
        </w:rPr>
        <w:t>Wilson's conviction was quashed, neither program mentioned it. An innoc</w:t>
      </w:r>
      <w:r w:rsidRPr="00107555">
        <w:rPr>
          <w:rFonts w:ascii="Times New Roman" w:hAnsi="Times New Roman" w:cs="Times New Roman"/>
          <w:sz w:val="24"/>
          <w:szCs w:val="24"/>
        </w:rPr>
        <w:t xml:space="preserve">ent Catholic priest isn't news. </w:t>
      </w:r>
      <w:r w:rsidRPr="00107555">
        <w:rPr>
          <w:rFonts w:ascii="Times New Roman" w:hAnsi="Times New Roman" w:cs="Times New Roman"/>
          <w:sz w:val="24"/>
          <w:szCs w:val="24"/>
        </w:rPr>
        <w:t>Or not the news so desperately wanted...</w:t>
      </w:r>
    </w:p>
    <w:p w:rsidR="00107555" w:rsidRPr="00107555" w:rsidRDefault="00107555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555" w:rsidRPr="00107555" w:rsidRDefault="00107555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555">
        <w:rPr>
          <w:rFonts w:ascii="Times New Roman" w:hAnsi="Times New Roman" w:cs="Times New Roman"/>
          <w:b/>
          <w:sz w:val="24"/>
          <w:szCs w:val="24"/>
        </w:rPr>
        <w:t>Comment:</w:t>
      </w:r>
      <w:r w:rsidRPr="00107555">
        <w:rPr>
          <w:rFonts w:ascii="Times New Roman" w:hAnsi="Times New Roman" w:cs="Times New Roman"/>
          <w:sz w:val="24"/>
          <w:szCs w:val="24"/>
        </w:rPr>
        <w:t xml:space="preserve"> The elephant in the room in the 2006 case of </w:t>
      </w:r>
      <w:r w:rsidRPr="00107555">
        <w:rPr>
          <w:rFonts w:ascii="Times New Roman" w:hAnsi="Times New Roman" w:cs="Times New Roman"/>
          <w:sz w:val="24"/>
          <w:szCs w:val="24"/>
        </w:rPr>
        <w:t>Graham X</w:t>
      </w:r>
      <w:r>
        <w:rPr>
          <w:rFonts w:ascii="Times New Roman" w:hAnsi="Times New Roman" w:cs="Times New Roman"/>
          <w:sz w:val="24"/>
          <w:szCs w:val="24"/>
        </w:rPr>
        <w:t xml:space="preserve"> in the</w:t>
      </w:r>
      <w:r w:rsidRPr="00107555">
        <w:rPr>
          <w:rFonts w:ascii="Times New Roman" w:hAnsi="Times New Roman" w:cs="Times New Roman"/>
          <w:sz w:val="24"/>
          <w:szCs w:val="24"/>
        </w:rPr>
        <w:t xml:space="preserve"> Nort</w:t>
      </w:r>
      <w:r w:rsidRPr="00107555">
        <w:rPr>
          <w:rFonts w:ascii="Times New Roman" w:hAnsi="Times New Roman" w:cs="Times New Roman"/>
          <w:sz w:val="24"/>
          <w:szCs w:val="24"/>
        </w:rPr>
        <w:t xml:space="preserve">hern Territory </w:t>
      </w:r>
      <w:r>
        <w:rPr>
          <w:rFonts w:ascii="Times New Roman" w:hAnsi="Times New Roman" w:cs="Times New Roman"/>
          <w:sz w:val="24"/>
          <w:szCs w:val="24"/>
        </w:rPr>
        <w:t xml:space="preserve">Supreme Court </w:t>
      </w:r>
      <w:r w:rsidRPr="00107555">
        <w:rPr>
          <w:rFonts w:ascii="Times New Roman" w:hAnsi="Times New Roman" w:cs="Times New Roman"/>
          <w:sz w:val="24"/>
          <w:szCs w:val="24"/>
        </w:rPr>
        <w:t xml:space="preserve">was the previous </w:t>
      </w:r>
      <w:r w:rsidRPr="00107555">
        <w:rPr>
          <w:rFonts w:ascii="Times New Roman" w:hAnsi="Times New Roman" w:cs="Times New Roman"/>
          <w:sz w:val="24"/>
          <w:szCs w:val="24"/>
        </w:rPr>
        <w:t>media outcry after the presiding judge, Chief Justice Brian Martin had sentenced an Aboriginal man to one</w:t>
      </w:r>
    </w:p>
    <w:p w:rsidR="00107555" w:rsidRDefault="00107555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555">
        <w:rPr>
          <w:rFonts w:ascii="Times New Roman" w:hAnsi="Times New Roman" w:cs="Times New Roman"/>
          <w:sz w:val="24"/>
          <w:szCs w:val="24"/>
        </w:rPr>
        <w:t>months detention for the anal rape of a 14-year-old Aboriginal girl, sai</w:t>
      </w:r>
      <w:r w:rsidRPr="00107555">
        <w:rPr>
          <w:rFonts w:ascii="Times New Roman" w:hAnsi="Times New Roman" w:cs="Times New Roman"/>
          <w:sz w:val="24"/>
          <w:szCs w:val="24"/>
        </w:rPr>
        <w:t xml:space="preserve">d to be the man's promised wife </w:t>
      </w:r>
      <w:r w:rsidRPr="00107555">
        <w:rPr>
          <w:rFonts w:ascii="Times New Roman" w:hAnsi="Times New Roman" w:cs="Times New Roman"/>
          <w:sz w:val="24"/>
          <w:szCs w:val="24"/>
        </w:rPr>
        <w:t>(Katherine Times, August 17th, 2005, page 5). On May 24th, 2006, Chief Justic</w:t>
      </w:r>
      <w:r w:rsidRPr="00107555">
        <w:rPr>
          <w:rFonts w:ascii="Times New Roman" w:hAnsi="Times New Roman" w:cs="Times New Roman"/>
          <w:sz w:val="24"/>
          <w:szCs w:val="24"/>
        </w:rPr>
        <w:t xml:space="preserve">e Martin had admitted he made a </w:t>
      </w:r>
      <w:r w:rsidRPr="00107555">
        <w:rPr>
          <w:rFonts w:ascii="Times New Roman" w:hAnsi="Times New Roman" w:cs="Times New Roman"/>
          <w:sz w:val="24"/>
          <w:szCs w:val="24"/>
        </w:rPr>
        <w:t>mistake in sentencing the Aboriginal elder to one month’s jail (The Australian, May 24th, 2006, page 1).</w:t>
      </w:r>
    </w:p>
    <w:p w:rsidR="00186386" w:rsidRPr="00107555" w:rsidRDefault="00186386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6386" w:rsidRDefault="00107555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555">
        <w:rPr>
          <w:rFonts w:ascii="Times New Roman" w:hAnsi="Times New Roman" w:cs="Times New Roman"/>
          <w:sz w:val="24"/>
          <w:szCs w:val="24"/>
        </w:rPr>
        <w:t>Although Judge Martin defended his lenient sentence, it had been increased af</w:t>
      </w:r>
      <w:r w:rsidRPr="00107555">
        <w:rPr>
          <w:rFonts w:ascii="Times New Roman" w:hAnsi="Times New Roman" w:cs="Times New Roman"/>
          <w:sz w:val="24"/>
          <w:szCs w:val="24"/>
        </w:rPr>
        <w:t xml:space="preserve">ter a public outcry and several </w:t>
      </w:r>
      <w:r w:rsidRPr="00107555">
        <w:rPr>
          <w:rFonts w:ascii="Times New Roman" w:hAnsi="Times New Roman" w:cs="Times New Roman"/>
          <w:sz w:val="24"/>
          <w:szCs w:val="24"/>
        </w:rPr>
        <w:t>appeals (Weekend Australian May 20th-21st, 2006, page 4). The federal Minis</w:t>
      </w:r>
      <w:r w:rsidRPr="00107555">
        <w:rPr>
          <w:rFonts w:ascii="Times New Roman" w:hAnsi="Times New Roman" w:cs="Times New Roman"/>
          <w:sz w:val="24"/>
          <w:szCs w:val="24"/>
        </w:rPr>
        <w:t xml:space="preserve">ter for Indigenous Affairs, Mal </w:t>
      </w:r>
      <w:proofErr w:type="spellStart"/>
      <w:r w:rsidRPr="00107555">
        <w:rPr>
          <w:rFonts w:ascii="Times New Roman" w:hAnsi="Times New Roman" w:cs="Times New Roman"/>
          <w:sz w:val="24"/>
          <w:szCs w:val="24"/>
        </w:rPr>
        <w:t>Brough</w:t>
      </w:r>
      <w:proofErr w:type="spellEnd"/>
      <w:r w:rsidRPr="00107555">
        <w:rPr>
          <w:rFonts w:ascii="Times New Roman" w:hAnsi="Times New Roman" w:cs="Times New Roman"/>
          <w:sz w:val="24"/>
          <w:szCs w:val="24"/>
        </w:rPr>
        <w:t xml:space="preserve"> had also denounced the Chief Justice's lenient sentence. </w:t>
      </w:r>
      <w:r w:rsidRPr="00107555">
        <w:rPr>
          <w:rFonts w:ascii="Times New Roman" w:hAnsi="Times New Roman" w:cs="Times New Roman"/>
          <w:sz w:val="24"/>
          <w:szCs w:val="24"/>
        </w:rPr>
        <w:t>Graham X</w:t>
      </w:r>
      <w:r w:rsidRPr="00107555">
        <w:rPr>
          <w:rFonts w:ascii="Times New Roman" w:hAnsi="Times New Roman" w:cs="Times New Roman"/>
          <w:sz w:val="24"/>
          <w:szCs w:val="24"/>
        </w:rPr>
        <w:t xml:space="preserve"> ap</w:t>
      </w:r>
      <w:r w:rsidRPr="00107555">
        <w:rPr>
          <w:rFonts w:ascii="Times New Roman" w:hAnsi="Times New Roman" w:cs="Times New Roman"/>
          <w:sz w:val="24"/>
          <w:szCs w:val="24"/>
        </w:rPr>
        <w:t xml:space="preserve">peared before the Chief Justice </w:t>
      </w:r>
      <w:r w:rsidRPr="00107555">
        <w:rPr>
          <w:rFonts w:ascii="Times New Roman" w:hAnsi="Times New Roman" w:cs="Times New Roman"/>
          <w:sz w:val="24"/>
          <w:szCs w:val="24"/>
        </w:rPr>
        <w:t>only months after the media storm had subsided. He was unaware of the pressure</w:t>
      </w:r>
      <w:r w:rsidRPr="00107555">
        <w:rPr>
          <w:rFonts w:ascii="Times New Roman" w:hAnsi="Times New Roman" w:cs="Times New Roman"/>
          <w:sz w:val="24"/>
          <w:szCs w:val="24"/>
        </w:rPr>
        <w:t xml:space="preserve"> of media scrutiny on the judge </w:t>
      </w:r>
      <w:r w:rsidRPr="00107555">
        <w:rPr>
          <w:rFonts w:ascii="Times New Roman" w:hAnsi="Times New Roman" w:cs="Times New Roman"/>
          <w:sz w:val="24"/>
          <w:szCs w:val="24"/>
        </w:rPr>
        <w:t xml:space="preserve">hearing his case of three counts of penetration of a girl aged almost 14 when </w:t>
      </w:r>
      <w:r w:rsidRPr="00107555">
        <w:rPr>
          <w:rFonts w:ascii="Times New Roman" w:hAnsi="Times New Roman" w:cs="Times New Roman"/>
          <w:sz w:val="24"/>
          <w:szCs w:val="24"/>
        </w:rPr>
        <w:t xml:space="preserve">Graham X was 15, three and a half years </w:t>
      </w:r>
      <w:r w:rsidRPr="00107555">
        <w:rPr>
          <w:rFonts w:ascii="Times New Roman" w:hAnsi="Times New Roman" w:cs="Times New Roman"/>
          <w:sz w:val="24"/>
          <w:szCs w:val="24"/>
        </w:rPr>
        <w:t>previously. Without doubt the judge was swayed by public pressure to cond</w:t>
      </w:r>
      <w:r w:rsidRPr="00107555">
        <w:rPr>
          <w:rFonts w:ascii="Times New Roman" w:hAnsi="Times New Roman" w:cs="Times New Roman"/>
          <w:sz w:val="24"/>
          <w:szCs w:val="24"/>
        </w:rPr>
        <w:t xml:space="preserve">emn any form of sexual assault, </w:t>
      </w:r>
      <w:r w:rsidRPr="00107555">
        <w:rPr>
          <w:rFonts w:ascii="Times New Roman" w:hAnsi="Times New Roman" w:cs="Times New Roman"/>
          <w:sz w:val="24"/>
          <w:szCs w:val="24"/>
        </w:rPr>
        <w:t xml:space="preserve">regardless of the evidence before him. </w:t>
      </w:r>
    </w:p>
    <w:p w:rsidR="00186386" w:rsidRDefault="00186386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555" w:rsidRPr="00107555" w:rsidRDefault="00107555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555">
        <w:rPr>
          <w:rFonts w:ascii="Times New Roman" w:hAnsi="Times New Roman" w:cs="Times New Roman"/>
          <w:sz w:val="24"/>
          <w:szCs w:val="24"/>
        </w:rPr>
        <w:t>In the case of Archbishop Wilson, Judge Roy Ellis was a br</w:t>
      </w:r>
      <w:r w:rsidRPr="00107555">
        <w:rPr>
          <w:rFonts w:ascii="Times New Roman" w:hAnsi="Times New Roman" w:cs="Times New Roman"/>
          <w:sz w:val="24"/>
          <w:szCs w:val="24"/>
        </w:rPr>
        <w:t xml:space="preserve">ave man to </w:t>
      </w:r>
      <w:r w:rsidRPr="00107555">
        <w:rPr>
          <w:rFonts w:ascii="Times New Roman" w:hAnsi="Times New Roman" w:cs="Times New Roman"/>
          <w:sz w:val="24"/>
          <w:szCs w:val="24"/>
        </w:rPr>
        <w:t xml:space="preserve">stand up to media pressure. Hopefully, he has set a precedent, regardless of </w:t>
      </w:r>
      <w:r w:rsidRPr="00107555">
        <w:rPr>
          <w:rFonts w:ascii="Times New Roman" w:hAnsi="Times New Roman" w:cs="Times New Roman"/>
          <w:sz w:val="24"/>
          <w:szCs w:val="24"/>
        </w:rPr>
        <w:t xml:space="preserve">what we may think of the Wilson </w:t>
      </w:r>
      <w:r w:rsidRPr="00107555">
        <w:rPr>
          <w:rFonts w:ascii="Times New Roman" w:hAnsi="Times New Roman" w:cs="Times New Roman"/>
          <w:sz w:val="24"/>
          <w:szCs w:val="24"/>
        </w:rPr>
        <w:t>case, by making his powerful statement that “[media coverage] may amount to pe</w:t>
      </w:r>
      <w:r w:rsidRPr="00107555">
        <w:rPr>
          <w:rFonts w:ascii="Times New Roman" w:hAnsi="Times New Roman" w:cs="Times New Roman"/>
          <w:sz w:val="24"/>
          <w:szCs w:val="24"/>
        </w:rPr>
        <w:t xml:space="preserve">rceived pressure for a court to </w:t>
      </w:r>
      <w:r w:rsidRPr="00107555">
        <w:rPr>
          <w:rFonts w:ascii="Times New Roman" w:hAnsi="Times New Roman" w:cs="Times New Roman"/>
          <w:sz w:val="24"/>
          <w:szCs w:val="24"/>
        </w:rPr>
        <w:t>reach a conclusion which seems to be consistent with the direction of public opinio</w:t>
      </w:r>
      <w:r w:rsidRPr="00107555">
        <w:rPr>
          <w:rFonts w:ascii="Times New Roman" w:hAnsi="Times New Roman" w:cs="Times New Roman"/>
          <w:sz w:val="24"/>
          <w:szCs w:val="24"/>
        </w:rPr>
        <w:t xml:space="preserve">n, rather than being consistent </w:t>
      </w:r>
      <w:r w:rsidRPr="00107555">
        <w:rPr>
          <w:rFonts w:ascii="Times New Roman" w:hAnsi="Times New Roman" w:cs="Times New Roman"/>
          <w:sz w:val="24"/>
          <w:szCs w:val="24"/>
        </w:rPr>
        <w:t>with the rule of law that requires a court to hand down individual justice.” If Chi</w:t>
      </w:r>
      <w:r w:rsidR="00186386">
        <w:rPr>
          <w:rFonts w:ascii="Times New Roman" w:hAnsi="Times New Roman" w:cs="Times New Roman"/>
          <w:sz w:val="24"/>
          <w:szCs w:val="24"/>
        </w:rPr>
        <w:t xml:space="preserve">ef Justice Brian Martin had had </w:t>
      </w:r>
      <w:r w:rsidRPr="00107555">
        <w:rPr>
          <w:rFonts w:ascii="Times New Roman" w:hAnsi="Times New Roman" w:cs="Times New Roman"/>
          <w:sz w:val="24"/>
          <w:szCs w:val="24"/>
        </w:rPr>
        <w:t xml:space="preserve">the same courage, he would have at least tempered his harsh sentence, or even </w:t>
      </w:r>
      <w:r w:rsidRPr="00107555">
        <w:rPr>
          <w:rFonts w:ascii="Times New Roman" w:hAnsi="Times New Roman" w:cs="Times New Roman"/>
          <w:sz w:val="24"/>
          <w:szCs w:val="24"/>
        </w:rPr>
        <w:t xml:space="preserve">better, stood down from hearing </w:t>
      </w:r>
      <w:r w:rsidRPr="00107555">
        <w:rPr>
          <w:rFonts w:ascii="Times New Roman" w:hAnsi="Times New Roman" w:cs="Times New Roman"/>
          <w:sz w:val="24"/>
          <w:szCs w:val="24"/>
        </w:rPr>
        <w:t>the case.</w:t>
      </w:r>
    </w:p>
    <w:p w:rsidR="00186386" w:rsidRDefault="00186386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6386" w:rsidRDefault="00107555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555">
        <w:rPr>
          <w:rFonts w:ascii="Times New Roman" w:hAnsi="Times New Roman" w:cs="Times New Roman"/>
          <w:sz w:val="24"/>
          <w:szCs w:val="24"/>
        </w:rPr>
        <w:t>On 27th May, 2010, the Chief Justice of the Northern Territory announc</w:t>
      </w:r>
      <w:r w:rsidRPr="00107555">
        <w:rPr>
          <w:rFonts w:ascii="Times New Roman" w:hAnsi="Times New Roman" w:cs="Times New Roman"/>
          <w:sz w:val="24"/>
          <w:szCs w:val="24"/>
        </w:rPr>
        <w:t xml:space="preserve">ed to the media ‘in words laced </w:t>
      </w:r>
      <w:r w:rsidRPr="00107555">
        <w:rPr>
          <w:rFonts w:ascii="Times New Roman" w:hAnsi="Times New Roman" w:cs="Times New Roman"/>
          <w:sz w:val="24"/>
          <w:szCs w:val="24"/>
        </w:rPr>
        <w:t>with anguish and despair’ that he intended to resign eight years ahead of retirement age (The Aust</w:t>
      </w:r>
      <w:r w:rsidRPr="00107555">
        <w:rPr>
          <w:rFonts w:ascii="Times New Roman" w:hAnsi="Times New Roman" w:cs="Times New Roman"/>
          <w:sz w:val="24"/>
          <w:szCs w:val="24"/>
        </w:rPr>
        <w:t>ralian 28 May</w:t>
      </w:r>
      <w:r w:rsidRPr="00107555">
        <w:rPr>
          <w:rFonts w:ascii="Times New Roman" w:hAnsi="Times New Roman" w:cs="Times New Roman"/>
          <w:sz w:val="24"/>
          <w:szCs w:val="24"/>
        </w:rPr>
        <w:t xml:space="preserve">2010, page 1). Explaining that he was retiring at the age of sixty-two due to </w:t>
      </w:r>
      <w:r w:rsidRPr="00107555">
        <w:rPr>
          <w:rFonts w:ascii="Times New Roman" w:hAnsi="Times New Roman" w:cs="Times New Roman"/>
          <w:sz w:val="24"/>
          <w:szCs w:val="24"/>
        </w:rPr>
        <w:t xml:space="preserve">family reasons and the constant </w:t>
      </w:r>
      <w:r w:rsidRPr="00107555">
        <w:rPr>
          <w:rFonts w:ascii="Times New Roman" w:hAnsi="Times New Roman" w:cs="Times New Roman"/>
          <w:sz w:val="24"/>
          <w:szCs w:val="24"/>
        </w:rPr>
        <w:t>pressure of being Chief Justice, he lamented the number of cases he had</w:t>
      </w:r>
      <w:r w:rsidRPr="00107555">
        <w:rPr>
          <w:rFonts w:ascii="Times New Roman" w:hAnsi="Times New Roman" w:cs="Times New Roman"/>
          <w:sz w:val="24"/>
          <w:szCs w:val="24"/>
        </w:rPr>
        <w:t xml:space="preserve"> heard involving indigenous men </w:t>
      </w:r>
      <w:r w:rsidRPr="00107555">
        <w:rPr>
          <w:rFonts w:ascii="Times New Roman" w:hAnsi="Times New Roman" w:cs="Times New Roman"/>
          <w:sz w:val="24"/>
          <w:szCs w:val="24"/>
        </w:rPr>
        <w:t xml:space="preserve">committing acts of violence against women and so many repeat offenders. “These </w:t>
      </w:r>
      <w:r w:rsidRPr="00107555">
        <w:rPr>
          <w:rFonts w:ascii="Times New Roman" w:hAnsi="Times New Roman" w:cs="Times New Roman"/>
          <w:sz w:val="24"/>
          <w:szCs w:val="24"/>
        </w:rPr>
        <w:t xml:space="preserve">need to be addressed at a level </w:t>
      </w:r>
      <w:r w:rsidRPr="00107555">
        <w:rPr>
          <w:rFonts w:ascii="Times New Roman" w:hAnsi="Times New Roman" w:cs="Times New Roman"/>
          <w:sz w:val="24"/>
          <w:szCs w:val="24"/>
        </w:rPr>
        <w:t>before it gets to the criminal court because there is a limit to what we can d</w:t>
      </w:r>
      <w:r w:rsidRPr="00107555">
        <w:rPr>
          <w:rFonts w:ascii="Times New Roman" w:hAnsi="Times New Roman" w:cs="Times New Roman"/>
          <w:sz w:val="24"/>
          <w:szCs w:val="24"/>
        </w:rPr>
        <w:t xml:space="preserve">o,” the Judge said. ‘We can put </w:t>
      </w:r>
      <w:r w:rsidRPr="00107555">
        <w:rPr>
          <w:rFonts w:ascii="Times New Roman" w:hAnsi="Times New Roman" w:cs="Times New Roman"/>
          <w:sz w:val="24"/>
          <w:szCs w:val="24"/>
        </w:rPr>
        <w:t>people in jail but that in itself has proved to be an ineffective way of rehabilitating</w:t>
      </w:r>
      <w:r w:rsidRPr="00107555">
        <w:rPr>
          <w:rFonts w:ascii="Times New Roman" w:hAnsi="Times New Roman" w:cs="Times New Roman"/>
          <w:sz w:val="24"/>
          <w:szCs w:val="24"/>
        </w:rPr>
        <w:t xml:space="preserve"> people.” Hardly reassuring for Graham X</w:t>
      </w:r>
      <w:r w:rsidRPr="00107555">
        <w:rPr>
          <w:rFonts w:ascii="Times New Roman" w:hAnsi="Times New Roman" w:cs="Times New Roman"/>
          <w:sz w:val="24"/>
          <w:szCs w:val="24"/>
        </w:rPr>
        <w:t xml:space="preserve"> serving seven year</w:t>
      </w:r>
      <w:r w:rsidRPr="00107555">
        <w:rPr>
          <w:rFonts w:ascii="Times New Roman" w:hAnsi="Times New Roman" w:cs="Times New Roman"/>
          <w:sz w:val="24"/>
          <w:szCs w:val="24"/>
        </w:rPr>
        <w:t xml:space="preserve">s in notorious Berrimah prison. </w:t>
      </w:r>
    </w:p>
    <w:p w:rsidR="00186386" w:rsidRDefault="00186386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3561" w:rsidRDefault="00107555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555">
        <w:rPr>
          <w:rFonts w:ascii="Times New Roman" w:hAnsi="Times New Roman" w:cs="Times New Roman"/>
          <w:sz w:val="24"/>
          <w:szCs w:val="24"/>
        </w:rPr>
        <w:t>Illustrating the continued media interest, Rosemary Neill wrote a strident a</w:t>
      </w:r>
      <w:r w:rsidR="00186386">
        <w:rPr>
          <w:rFonts w:ascii="Times New Roman" w:hAnsi="Times New Roman" w:cs="Times New Roman"/>
          <w:sz w:val="24"/>
          <w:szCs w:val="24"/>
        </w:rPr>
        <w:t xml:space="preserve">rticle to accompany news of the </w:t>
      </w:r>
      <w:r w:rsidRPr="00107555">
        <w:rPr>
          <w:rFonts w:ascii="Times New Roman" w:hAnsi="Times New Roman" w:cs="Times New Roman"/>
          <w:sz w:val="24"/>
          <w:szCs w:val="24"/>
        </w:rPr>
        <w:t xml:space="preserve">judge’s retirement (The Australian Friday, May 28, 2010, p.10). Referring to </w:t>
      </w:r>
      <w:r w:rsidRPr="00107555">
        <w:rPr>
          <w:rFonts w:ascii="Times New Roman" w:hAnsi="Times New Roman" w:cs="Times New Roman"/>
          <w:sz w:val="24"/>
          <w:szCs w:val="24"/>
        </w:rPr>
        <w:t xml:space="preserve">the case when the Chief Justice </w:t>
      </w:r>
      <w:r w:rsidRPr="00107555">
        <w:rPr>
          <w:rFonts w:ascii="Times New Roman" w:hAnsi="Times New Roman" w:cs="Times New Roman"/>
          <w:sz w:val="24"/>
          <w:szCs w:val="24"/>
        </w:rPr>
        <w:t>“sentenced an Aboriginal elder to one month’s jail for raping his 14-year</w:t>
      </w:r>
      <w:r w:rsidRPr="00107555">
        <w:rPr>
          <w:rFonts w:ascii="Times New Roman" w:hAnsi="Times New Roman" w:cs="Times New Roman"/>
          <w:sz w:val="24"/>
          <w:szCs w:val="24"/>
        </w:rPr>
        <w:t xml:space="preserve">-old 'promised wife,’' Ms Neill </w:t>
      </w:r>
      <w:r w:rsidRPr="00107555">
        <w:rPr>
          <w:rFonts w:ascii="Times New Roman" w:hAnsi="Times New Roman" w:cs="Times New Roman"/>
          <w:sz w:val="24"/>
          <w:szCs w:val="24"/>
        </w:rPr>
        <w:t xml:space="preserve">commented: ‘Yesterday, [the Chief Justice] again admitted that he’d “got </w:t>
      </w:r>
      <w:r w:rsidRPr="00107555">
        <w:rPr>
          <w:rFonts w:ascii="Times New Roman" w:hAnsi="Times New Roman" w:cs="Times New Roman"/>
          <w:sz w:val="24"/>
          <w:szCs w:val="24"/>
        </w:rPr>
        <w:t xml:space="preserve">the balance wrong.” – a serious </w:t>
      </w:r>
      <w:r w:rsidRPr="00107555">
        <w:rPr>
          <w:rFonts w:ascii="Times New Roman" w:hAnsi="Times New Roman" w:cs="Times New Roman"/>
          <w:sz w:val="24"/>
          <w:szCs w:val="24"/>
        </w:rPr>
        <w:t>understatement...” It seems the jailing f</w:t>
      </w:r>
      <w:r w:rsidRPr="00107555">
        <w:rPr>
          <w:rFonts w:ascii="Times New Roman" w:hAnsi="Times New Roman" w:cs="Times New Roman"/>
          <w:sz w:val="24"/>
          <w:szCs w:val="24"/>
        </w:rPr>
        <w:t xml:space="preserve">or 7 years of an eighteen-year-old Aboriginal youth, a boy at the time, </w:t>
      </w:r>
      <w:r w:rsidRPr="00107555">
        <w:rPr>
          <w:rFonts w:ascii="Times New Roman" w:hAnsi="Times New Roman" w:cs="Times New Roman"/>
          <w:sz w:val="24"/>
          <w:szCs w:val="24"/>
        </w:rPr>
        <w:t xml:space="preserve">for a </w:t>
      </w:r>
      <w:r w:rsidRPr="00107555">
        <w:rPr>
          <w:rFonts w:ascii="Times New Roman" w:hAnsi="Times New Roman" w:cs="Times New Roman"/>
          <w:sz w:val="24"/>
          <w:szCs w:val="24"/>
        </w:rPr>
        <w:t xml:space="preserve">teenage sexual encounter is not </w:t>
      </w:r>
      <w:r w:rsidRPr="00107555">
        <w:rPr>
          <w:rFonts w:ascii="Times New Roman" w:hAnsi="Times New Roman" w:cs="Times New Roman"/>
          <w:sz w:val="24"/>
          <w:szCs w:val="24"/>
        </w:rPr>
        <w:t>news.</w:t>
      </w:r>
    </w:p>
    <w:p w:rsidR="00186386" w:rsidRDefault="00186386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6386" w:rsidRPr="00107555" w:rsidRDefault="00186386" w:rsidP="00107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555" w:rsidRDefault="00107555" w:rsidP="00107555">
      <w:pPr>
        <w:spacing w:after="0" w:line="240" w:lineRule="auto"/>
      </w:pPr>
      <w:r w:rsidRPr="00107555">
        <w:rPr>
          <w:noProof/>
          <w:lang w:eastAsia="en-AU"/>
        </w:rPr>
        <w:drawing>
          <wp:inline distT="0" distB="0" distL="0" distR="0">
            <wp:extent cx="5731510" cy="995141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5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5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555"/>
    <w:rsid w:val="00107555"/>
    <w:rsid w:val="00186386"/>
    <w:rsid w:val="003759B5"/>
    <w:rsid w:val="00E9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2DE70"/>
  <w15:chartTrackingRefBased/>
  <w15:docId w15:val="{D9FC0604-E147-4752-AB6A-A745948EB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patron</dc:creator>
  <cp:keywords/>
  <dc:description/>
  <cp:lastModifiedBy>patron</cp:lastModifiedBy>
  <cp:revision>2</cp:revision>
  <dcterms:created xsi:type="dcterms:W3CDTF">2020-02-04T05:43:00Z</dcterms:created>
  <dcterms:modified xsi:type="dcterms:W3CDTF">2020-02-04T06:00:00Z</dcterms:modified>
</cp:coreProperties>
</file>